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C" w:rsidRDefault="00FC6E2C" w:rsidP="006F3046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FC6E2C">
        <w:rPr>
          <w:b/>
          <w:color w:val="365F91" w:themeColor="accent1" w:themeShade="BF"/>
          <w:sz w:val="28"/>
          <w:szCs w:val="28"/>
          <w:u w:val="single"/>
        </w:rPr>
        <w:t>Election Records</w:t>
      </w:r>
    </w:p>
    <w:p w:rsidR="006F3046" w:rsidRPr="006F3046" w:rsidRDefault="006F3046" w:rsidP="006F3046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6F3046">
        <w:rPr>
          <w:b/>
          <w:color w:val="FF0000"/>
          <w:sz w:val="28"/>
          <w:szCs w:val="28"/>
        </w:rPr>
        <w:t>Rev. 12/29/22</w:t>
      </w:r>
    </w:p>
    <w:bookmarkEnd w:id="0"/>
    <w:p w:rsidR="00FC6E2C" w:rsidRPr="00FC6E2C" w:rsidRDefault="00FC6E2C" w:rsidP="00FC6E2C">
      <w:pPr>
        <w:rPr>
          <w:b/>
          <w:color w:val="365F91" w:themeColor="accent1" w:themeShade="BF"/>
          <w:sz w:val="28"/>
          <w:szCs w:val="28"/>
          <w:u w:val="single"/>
        </w:rPr>
      </w:pPr>
    </w:p>
    <w:p w:rsidR="00FC6E2C" w:rsidRDefault="00FC6E2C" w:rsidP="00FC6E2C">
      <w:pPr>
        <w:pStyle w:val="ListParagraph"/>
        <w:numPr>
          <w:ilvl w:val="0"/>
          <w:numId w:val="1"/>
        </w:numPr>
        <w:rPr>
          <w:b/>
          <w:color w:val="365F91" w:themeColor="accent1" w:themeShade="BF"/>
          <w:sz w:val="28"/>
          <w:szCs w:val="28"/>
        </w:rPr>
      </w:pPr>
      <w:r w:rsidRPr="00FC6E2C">
        <w:rPr>
          <w:b/>
          <w:color w:val="365F91" w:themeColor="accent1" w:themeShade="BF"/>
          <w:sz w:val="28"/>
          <w:szCs w:val="28"/>
        </w:rPr>
        <w:t>West Virginia</w:t>
      </w:r>
    </w:p>
    <w:p w:rsidR="00FC6E2C" w:rsidRDefault="00FC6E2C" w:rsidP="00FC6E2C">
      <w:pPr>
        <w:pStyle w:val="ListParagraph"/>
        <w:rPr>
          <w:b/>
          <w:color w:val="365F91" w:themeColor="accent1" w:themeShade="BF"/>
          <w:sz w:val="28"/>
          <w:szCs w:val="28"/>
        </w:rPr>
      </w:pPr>
    </w:p>
    <w:p w:rsidR="00FC6E2C" w:rsidRPr="00FC6E2C" w:rsidRDefault="00FC6E2C" w:rsidP="00FC6E2C">
      <w:pPr>
        <w:rPr>
          <w:b/>
          <w:sz w:val="28"/>
          <w:szCs w:val="28"/>
        </w:rPr>
      </w:pPr>
      <w:r w:rsidRPr="00FC6E2C">
        <w:rPr>
          <w:b/>
          <w:sz w:val="28"/>
          <w:szCs w:val="28"/>
        </w:rPr>
        <w:t>Marshall County</w:t>
      </w:r>
    </w:p>
    <w:p w:rsidR="00FC6E2C" w:rsidRDefault="00FC6E2C" w:rsidP="00FC6E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Final Voter Registration by District </w:t>
      </w:r>
      <w:r w:rsidR="00D801E8">
        <w:rPr>
          <w:sz w:val="28"/>
          <w:szCs w:val="28"/>
        </w:rPr>
        <w:t>(</w:t>
      </w:r>
      <w:proofErr w:type="spellStart"/>
      <w:r w:rsidR="00D801E8">
        <w:rPr>
          <w:sz w:val="28"/>
          <w:szCs w:val="28"/>
        </w:rPr>
        <w:t>n.d.</w:t>
      </w:r>
      <w:proofErr w:type="spellEnd"/>
      <w:r w:rsidR="00D801E8">
        <w:rPr>
          <w:sz w:val="28"/>
          <w:szCs w:val="28"/>
        </w:rPr>
        <w:t xml:space="preserve"> – ca. approx. 1930s-1940s)</w:t>
      </w:r>
    </w:p>
    <w:p w:rsidR="00FC6E2C" w:rsidRDefault="00FC6E2C" w:rsidP="00FC6E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6E2C">
        <w:rPr>
          <w:sz w:val="28"/>
          <w:szCs w:val="28"/>
        </w:rPr>
        <w:t>List of Registrars, County Clerk of Marshall County (</w:t>
      </w:r>
      <w:proofErr w:type="spellStart"/>
      <w:r w:rsidRPr="00FC6E2C">
        <w:rPr>
          <w:sz w:val="28"/>
          <w:szCs w:val="28"/>
        </w:rPr>
        <w:t>n.d.</w:t>
      </w:r>
      <w:proofErr w:type="spellEnd"/>
      <w:r>
        <w:rPr>
          <w:sz w:val="28"/>
          <w:szCs w:val="28"/>
        </w:rPr>
        <w:t xml:space="preserve"> – ca. approx. 1930s-1940s</w:t>
      </w:r>
      <w:r w:rsidRPr="00FC6E2C">
        <w:rPr>
          <w:sz w:val="28"/>
          <w:szCs w:val="28"/>
        </w:rPr>
        <w:t>)</w:t>
      </w:r>
    </w:p>
    <w:p w:rsidR="000E6ECA" w:rsidRPr="00FC6E2C" w:rsidRDefault="000E6ECA" w:rsidP="00FC6E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Registration Book, Precinct No. 3 – Clay District (1938)</w:t>
      </w:r>
    </w:p>
    <w:p w:rsidR="00FC6E2C" w:rsidRDefault="00FC6E2C" w:rsidP="00FC6E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6E2C">
        <w:rPr>
          <w:sz w:val="28"/>
          <w:szCs w:val="28"/>
        </w:rPr>
        <w:t>Registration Book</w:t>
      </w:r>
      <w:r w:rsidR="000E6ECA">
        <w:rPr>
          <w:sz w:val="28"/>
          <w:szCs w:val="28"/>
        </w:rPr>
        <w:t>,</w:t>
      </w:r>
      <w:r w:rsidRPr="00FC6E2C">
        <w:rPr>
          <w:sz w:val="28"/>
          <w:szCs w:val="28"/>
        </w:rPr>
        <w:t xml:space="preserve"> </w:t>
      </w:r>
      <w:r w:rsidR="000E6ECA">
        <w:rPr>
          <w:sz w:val="28"/>
          <w:szCs w:val="28"/>
        </w:rPr>
        <w:t xml:space="preserve"> Precinct </w:t>
      </w:r>
      <w:r w:rsidRPr="00FC6E2C">
        <w:rPr>
          <w:sz w:val="28"/>
          <w:szCs w:val="28"/>
        </w:rPr>
        <w:t>No. 3 – Sand Hill District (1943)</w:t>
      </w:r>
    </w:p>
    <w:p w:rsidR="00FC6E2C" w:rsidRDefault="00FC6E2C" w:rsidP="00FC6E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Registration Comparisons for Marshall County Districts (1938-1940)</w:t>
      </w:r>
    </w:p>
    <w:p w:rsidR="00A9199C" w:rsidRDefault="00A9199C" w:rsidP="00FC6E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Sample Ballot for General Election in Marshall County (1888 – Includes National, State, and Local)</w:t>
      </w:r>
    </w:p>
    <w:p w:rsidR="00FC6E2C" w:rsidRDefault="00FC6E2C" w:rsidP="00FC6E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Sample Ballots for General Election (1940; Republican and Democrat)</w:t>
      </w:r>
    </w:p>
    <w:p w:rsidR="00FC6E2C" w:rsidRPr="00FC6E2C" w:rsidRDefault="00FC6E2C" w:rsidP="00FC6E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Unofficial Election Returns, Marshall County General Election (1940) </w:t>
      </w:r>
    </w:p>
    <w:p w:rsidR="00FC6E2C" w:rsidRPr="00FC6E2C" w:rsidRDefault="00FC6E2C" w:rsidP="00FC6E2C">
      <w:pPr>
        <w:rPr>
          <w:sz w:val="28"/>
          <w:szCs w:val="28"/>
        </w:rPr>
      </w:pPr>
      <w:r w:rsidRPr="00FC6E2C">
        <w:rPr>
          <w:sz w:val="28"/>
          <w:szCs w:val="28"/>
        </w:rPr>
        <w:lastRenderedPageBreak/>
        <w:t xml:space="preserve"> </w:t>
      </w:r>
    </w:p>
    <w:sectPr w:rsidR="00FC6E2C" w:rsidRPr="00FC6E2C" w:rsidSect="00FC6E2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606"/>
    <w:multiLevelType w:val="hybridMultilevel"/>
    <w:tmpl w:val="BD5E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F51D7"/>
    <w:multiLevelType w:val="hybridMultilevel"/>
    <w:tmpl w:val="BE485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D14AD"/>
    <w:multiLevelType w:val="hybridMultilevel"/>
    <w:tmpl w:val="E25A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C"/>
    <w:rsid w:val="000E6ECA"/>
    <w:rsid w:val="0033794A"/>
    <w:rsid w:val="006F3046"/>
    <w:rsid w:val="00A9199C"/>
    <w:rsid w:val="00D801E8"/>
    <w:rsid w:val="00E3647C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5</cp:revision>
  <dcterms:created xsi:type="dcterms:W3CDTF">2022-10-01T16:24:00Z</dcterms:created>
  <dcterms:modified xsi:type="dcterms:W3CDTF">2022-12-29T20:58:00Z</dcterms:modified>
</cp:coreProperties>
</file>